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4DC07EEA" wp14:paraId="359F36AE" wp14:textId="0D7B7AA2">
      <w:pPr>
        <w:pStyle w:val="Normal"/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</w:pPr>
      <w:r w:rsidRPr="4DC07EEA" w:rsidR="104AEF4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¿Quieres rentar departamento o casa en la Ciudad de México? Conoce l</w:t>
      </w:r>
      <w:r w:rsidRPr="4DC07EEA" w:rsidR="5B22A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as zonas más </w:t>
      </w:r>
      <w:r w:rsidRPr="4DC07EEA" w:rsidR="5B22AAA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>trendy</w:t>
      </w:r>
      <w:r w:rsidRPr="4DC07EEA" w:rsidR="5B22AAA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1"/>
          <w:szCs w:val="31"/>
          <w:u w:val="none"/>
          <w:lang w:val="es-ES"/>
        </w:rPr>
        <w:t xml:space="preserve"> y emergentes</w:t>
      </w:r>
    </w:p>
    <w:p w:rsidR="15A897D8" w:rsidP="63BEB260" w:rsidRDefault="15A897D8" w14:paraId="03D74135" w14:textId="2BBDEA93">
      <w:pPr>
        <w:pStyle w:val="ListParagraph"/>
        <w:numPr>
          <w:ilvl w:val="0"/>
          <w:numId w:val="1"/>
        </w:numPr>
        <w:spacing w:before="220" w:beforeAutospacing="off" w:after="220" w:afterAutospacing="off" w:line="259" w:lineRule="auto"/>
        <w:jc w:val="center"/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</w:pP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En </w:t>
      </w:r>
      <w:r w:rsidRPr="63BEB260" w:rsidR="26E5731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Miguel Hidalgo</w:t>
      </w: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se encuentran los alquileres más caros, mientras que en </w:t>
      </w:r>
      <w:r w:rsidRPr="63BEB260" w:rsidR="4168D9F5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>Tlalpan y Tláhuac</w:t>
      </w:r>
      <w:r w:rsidRPr="63BEB260" w:rsidR="15A897D8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419"/>
        </w:rPr>
        <w:t xml:space="preserve"> los más accesibles.</w:t>
      </w:r>
    </w:p>
    <w:p w:rsidR="06445986" w:rsidP="66DB9F2A" w:rsidRDefault="06445986" w14:paraId="111CF042" w14:textId="3D0C2FF3">
      <w:pPr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6DB9F2A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Ciudad de México, </w:t>
      </w:r>
      <w:r w:rsidRPr="66DB9F2A" w:rsidR="2AB438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6</w:t>
      </w:r>
      <w:r w:rsidRPr="66DB9F2A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de </w:t>
      </w:r>
      <w:r w:rsidRPr="66DB9F2A" w:rsidR="45D2952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marzo </w:t>
      </w:r>
      <w:r w:rsidRPr="66DB9F2A" w:rsidR="0644598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de 2024.</w:t>
      </w:r>
      <w:r w:rsidRPr="66DB9F2A" w:rsidR="0644598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</w:t>
      </w:r>
      <w:r w:rsidRPr="66DB9F2A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La Ciudad de México es reconocida como una de las más significativas dentro del territorio nacional, gracias a su continua expansión y progreso. Según </w:t>
      </w:r>
      <w:r w:rsidRPr="66DB9F2A" w:rsidR="7DBAE7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información presentada por </w:t>
      </w:r>
      <w:hyperlink w:anchor=":~:text=M%C3%A9xico%3A%20estados%20m%C3%A1s%20poblados%20en%202023&amp;text=En%202023%2C%20alrededor%20de%2017,9%2C2%20millones%20de%20habitantes." r:id="R2ddd905c71bb4c1b">
        <w:r w:rsidRPr="66DB9F2A" w:rsidR="7DBAE725">
          <w:rPr>
            <w:rStyle w:val="Hyperlink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ES"/>
          </w:rPr>
          <w:t>Statista</w:t>
        </w:r>
      </w:hyperlink>
      <w:r w:rsidRPr="66DB9F2A" w:rsidR="7DBAE72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en 2023, </w:t>
      </w:r>
      <w:r w:rsidRPr="66DB9F2A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la capital mexicana se posiciona como la segunda entidad más poblada del país, justo detrás del Estado de México, con una cifra de 9 millones 2</w:t>
      </w:r>
      <w:r w:rsidRPr="66DB9F2A" w:rsidR="665AE74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21</w:t>
      </w:r>
      <w:r w:rsidRPr="66DB9F2A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mil </w:t>
      </w:r>
      <w:r w:rsidRPr="66DB9F2A" w:rsidR="4031248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637</w:t>
      </w:r>
      <w:r w:rsidRPr="66DB9F2A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habitantes.</w:t>
      </w:r>
    </w:p>
    <w:p w:rsidR="3B0D5BFD" w:rsidP="3B0D5BFD" w:rsidRDefault="3B0D5BFD" w14:paraId="7C2C082A" w14:textId="025BFF16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552038D2" w:rsidP="63BEB260" w:rsidRDefault="552038D2" w14:paraId="1FD17972" w14:textId="105DB76B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  <w:r w:rsidRPr="63BEB260" w:rsidR="14A573B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El Censo de Población y Vivienda 2020 del Instituto Nacional de Geografía y Estadística (INEGI) indica que, en la última década, de 2010 a 2020, esta región experimentó un aumento absoluto de 358 864 habitantes, lo que afectó directamente a la demanda de alojamiento.</w:t>
      </w:r>
      <w:r w:rsidRPr="63BEB260" w:rsidR="0752B3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 xml:space="preserve"> Este crecimiento en la búsqueda de viviendas ha ocasionado una transformación y ajuste en los precios de alquiler y venta de propiedades, los cuales pueden resultar desafiantes de monitorear en un entorno tan dinámico como este.</w:t>
      </w:r>
    </w:p>
    <w:p w:rsidR="6929CE6D" w:rsidP="6929CE6D" w:rsidRDefault="6929CE6D" w14:paraId="50D86F8D" w14:textId="75A24711">
      <w:pPr>
        <w:pStyle w:val="Normal"/>
        <w:spacing w:before="0" w:beforeAutospacing="off" w:after="0" w:afterAutospacing="off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</w:pPr>
    </w:p>
    <w:p w:rsidR="1088094B" w:rsidP="63BEB260" w:rsidRDefault="1088094B" w14:paraId="1753A128" w14:textId="7CC0C897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equipo interno de </w:t>
      </w:r>
      <w:r w:rsidRPr="63BEB260" w:rsidR="1088094B">
        <w:rPr>
          <w:rFonts w:ascii="Arial" w:hAnsi="Arial" w:eastAsia="Arial" w:cs="Arial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research</w:t>
      </w:r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de </w:t>
      </w:r>
      <w:hyperlink r:id="R527a3c650fd04460">
        <w:r w:rsidRPr="63BEB260" w:rsidR="1088094B">
          <w:rPr>
            <w:rStyle w:val="Hyperlink"/>
            <w:rFonts w:ascii="Arial" w:hAnsi="Arial" w:eastAsia="Arial" w:cs="Arial"/>
            <w:b w:val="1"/>
            <w:bCs w:val="1"/>
            <w:i w:val="0"/>
            <w:iCs w:val="0"/>
            <w:caps w:val="0"/>
            <w:smallCaps w:val="0"/>
            <w:noProof w:val="0"/>
            <w:sz w:val="22"/>
            <w:szCs w:val="22"/>
            <w:lang w:val="es-ES"/>
          </w:rPr>
          <w:t>Houm</w:t>
        </w:r>
      </w:hyperlink>
      <w:r w:rsidRPr="63BEB260" w:rsidR="1088094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plataforma digital inmobiliaria que renta, vende y administra propiedades, realizó un análisis de información sobre la oferta inmobiliaria actual para rentar un departamento o una casa en la Ciudad de México.</w:t>
      </w:r>
    </w:p>
    <w:p w:rsidR="6D3495F4" w:rsidP="3B0D5BFD" w:rsidRDefault="6D3495F4" w14:paraId="49BF99BA" w14:textId="6A0B959F">
      <w:pPr>
        <w:pStyle w:val="Normal"/>
        <w:spacing w:after="160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D5BFD" w:rsidR="6D3495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Las</w:t>
      </w:r>
      <w:r w:rsidRPr="3B0D5BFD" w:rsidR="6A003DB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D3495F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a</w:t>
      </w:r>
      <w:r w:rsidRPr="3B0D5BFD" w:rsidR="2AEB40B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lcaldías</w:t>
      </w:r>
      <w:r w:rsidRPr="3B0D5BFD" w:rsidR="0D4334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más </w:t>
      </w:r>
      <w:r w:rsidRPr="3B0D5BFD" w:rsidR="164D6D3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codiciadas</w:t>
      </w:r>
      <w:r w:rsidRPr="3B0D5BFD" w:rsidR="0D4334B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para rentar casa o departamento</w:t>
      </w:r>
    </w:p>
    <w:p w:rsidR="61F76242" w:rsidP="3B0D5BFD" w:rsidRDefault="61F76242" w14:paraId="13B86E19" w14:textId="31A834EE">
      <w:pPr>
        <w:pStyle w:val="Normal"/>
        <w:spacing w:after="160" w:line="259" w:lineRule="auto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Al considerar dónde establecer </w:t>
      </w:r>
      <w:r w:rsidRPr="3B0D5BFD" w:rsidR="0DEB4FA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un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hogar en </w:t>
      </w:r>
      <w:r w:rsidRPr="3B0D5BFD" w:rsidR="7109069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capital mexicana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es crucial tener en cuenta las distintas alcaldías que la componen. Algunas de las más solicitadas por su ubicación, seguridad y calidad de vida son</w:t>
      </w:r>
      <w:r w:rsidRPr="3B0D5BFD" w:rsidR="21A2B33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Cuauhtémoc</w:t>
      </w:r>
      <w:r w:rsidRPr="3B0D5BFD" w:rsidR="0E15AE3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y</w:t>
      </w:r>
      <w:r w:rsidRPr="3B0D5BFD" w:rsidR="457C6F4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Benito Juárez</w:t>
      </w:r>
      <w:r w:rsidRPr="3B0D5BFD" w:rsidR="39862BC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 E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stas zonas ofrecen una amplia gama de opciones de vivienda, desde elegantes departamentos en edificios modernos hasta a</w:t>
      </w:r>
      <w:r w:rsidRPr="3B0D5BFD" w:rsidR="65222A2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mplias y a</w:t>
      </w:r>
      <w:r w:rsidRPr="3B0D5BFD" w:rsidR="61F7624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cogedoras casas</w:t>
      </w:r>
      <w:r w:rsidRPr="3B0D5BFD" w:rsidR="2139F7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.</w:t>
      </w:r>
      <w:r w:rsidRPr="3B0D5BFD" w:rsidR="4D98076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 Mientras que las menos solicitadas son Venustiano Carranza y Cuajimalpa.</w:t>
      </w:r>
    </w:p>
    <w:tbl>
      <w:tblPr>
        <w:tblStyle w:val="TableGrid"/>
        <w:tblW w:w="4920" w:type="dxa"/>
        <w:tblLayout w:type="fixed"/>
        <w:tblLook w:val="06A0" w:firstRow="1" w:lastRow="0" w:firstColumn="1" w:lastColumn="0" w:noHBand="1" w:noVBand="1"/>
      </w:tblPr>
      <w:tblGrid>
        <w:gridCol w:w="2715"/>
        <w:gridCol w:w="2205"/>
      </w:tblGrid>
      <w:tr w:rsidR="6929CE6D" w:rsidTr="040387E2" w14:paraId="02F5CF9E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55F005FC" w14:textId="7A6912B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Alcaldía</w:t>
            </w:r>
          </w:p>
        </w:tc>
        <w:tc>
          <w:tcPr>
            <w:tcW w:w="2205" w:type="dxa"/>
            <w:tcMar/>
          </w:tcPr>
          <w:p w:rsidR="443FF093" w:rsidP="040387E2" w:rsidRDefault="443FF093" w14:paraId="6B26F1D2" w14:textId="75D1356E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040387E2" w:rsidR="72BD47C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%</w:t>
            </w:r>
            <w:r w:rsidRPr="040387E2" w:rsidR="443FF09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 xml:space="preserve"> Personas interesadas</w:t>
            </w:r>
          </w:p>
        </w:tc>
      </w:tr>
      <w:tr w:rsidR="6929CE6D" w:rsidTr="040387E2" w14:paraId="20C01BE9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90BED7E" w14:textId="1192106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Cuauhtémoc</w:t>
            </w:r>
          </w:p>
        </w:tc>
        <w:tc>
          <w:tcPr>
            <w:tcW w:w="2205" w:type="dxa"/>
            <w:tcMar/>
          </w:tcPr>
          <w:p w:rsidR="0AAF979A" w:rsidP="63BEB260" w:rsidRDefault="0AAF979A" w14:paraId="6CF317C8" w14:textId="109BB3C9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99</w:t>
            </w:r>
            <w:r w:rsidRPr="63BEB260" w:rsidR="2D22F2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.9</w:t>
            </w: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%</w:t>
            </w:r>
          </w:p>
        </w:tc>
      </w:tr>
      <w:tr w:rsidR="6929CE6D" w:rsidTr="040387E2" w14:paraId="5B7D1EF2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3EB8ECD9" w14:textId="36239E7D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Benito Juárez</w:t>
            </w:r>
          </w:p>
        </w:tc>
        <w:tc>
          <w:tcPr>
            <w:tcW w:w="2205" w:type="dxa"/>
            <w:tcMar/>
          </w:tcPr>
          <w:p w:rsidR="0AAF979A" w:rsidP="63BEB260" w:rsidRDefault="0AAF979A" w14:paraId="353D1888" w14:textId="2DAA6A1C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84%</w:t>
            </w:r>
          </w:p>
        </w:tc>
      </w:tr>
      <w:tr w:rsidR="6929CE6D" w:rsidTr="040387E2" w14:paraId="3194F19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7C499000" w14:textId="7C27827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Miguel Hidalgo</w:t>
            </w:r>
          </w:p>
        </w:tc>
        <w:tc>
          <w:tcPr>
            <w:tcW w:w="2205" w:type="dxa"/>
            <w:tcMar/>
          </w:tcPr>
          <w:p w:rsidR="0AAF979A" w:rsidP="63BEB260" w:rsidRDefault="0AAF979A" w14:paraId="52B68B61" w14:textId="0FBFB13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84%</w:t>
            </w:r>
          </w:p>
        </w:tc>
      </w:tr>
      <w:tr w:rsidR="6929CE6D" w:rsidTr="040387E2" w14:paraId="5C01516E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9F4D987" w14:textId="06E13A06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Álvaro Obregón</w:t>
            </w:r>
          </w:p>
        </w:tc>
        <w:tc>
          <w:tcPr>
            <w:tcW w:w="2205" w:type="dxa"/>
            <w:tcMar/>
          </w:tcPr>
          <w:p w:rsidR="0AAF979A" w:rsidP="63BEB260" w:rsidRDefault="0AAF979A" w14:paraId="3ED76017" w14:textId="5B80A76D">
            <w:pPr>
              <w:spacing w:line="259" w:lineRule="auto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81%</w:t>
            </w:r>
          </w:p>
        </w:tc>
      </w:tr>
      <w:tr w:rsidR="6929CE6D" w:rsidTr="040387E2" w14:paraId="7AEA172F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E8F9FE7" w14:textId="61F2A464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Tlalpan</w:t>
            </w:r>
          </w:p>
        </w:tc>
        <w:tc>
          <w:tcPr>
            <w:tcW w:w="2205" w:type="dxa"/>
            <w:tcMar/>
          </w:tcPr>
          <w:p w:rsidR="0AAF979A" w:rsidP="63BEB260" w:rsidRDefault="0AAF979A" w14:paraId="657C1CAC" w14:textId="4E43D20E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79%</w:t>
            </w:r>
          </w:p>
        </w:tc>
      </w:tr>
      <w:tr w:rsidR="6929CE6D" w:rsidTr="040387E2" w14:paraId="7B4DF7BB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42763C67" w14:textId="7B49AD1E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Azcapotzalco</w:t>
            </w:r>
          </w:p>
        </w:tc>
        <w:tc>
          <w:tcPr>
            <w:tcW w:w="2205" w:type="dxa"/>
            <w:tcMar/>
          </w:tcPr>
          <w:p w:rsidR="0AAF979A" w:rsidP="63BEB260" w:rsidRDefault="0AAF979A" w14:paraId="102B4394" w14:textId="756CBF07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70%</w:t>
            </w:r>
          </w:p>
        </w:tc>
      </w:tr>
      <w:tr w:rsidR="6929CE6D" w:rsidTr="040387E2" w14:paraId="089BAB13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64482168" w14:textId="7E16855A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Nezahualcóyotl</w:t>
            </w:r>
          </w:p>
        </w:tc>
        <w:tc>
          <w:tcPr>
            <w:tcW w:w="2205" w:type="dxa"/>
            <w:tcMar/>
          </w:tcPr>
          <w:p w:rsidR="0AAF979A" w:rsidP="63BEB260" w:rsidRDefault="0AAF979A" w14:paraId="7B4F1F05" w14:textId="02691E31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37%</w:t>
            </w:r>
          </w:p>
        </w:tc>
      </w:tr>
      <w:tr w:rsidR="6929CE6D" w:rsidTr="040387E2" w14:paraId="0A1F69F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64568337" w14:textId="463790F5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Naucalpan de Juárez</w:t>
            </w:r>
          </w:p>
        </w:tc>
        <w:tc>
          <w:tcPr>
            <w:tcW w:w="2205" w:type="dxa"/>
            <w:tcMar/>
          </w:tcPr>
          <w:p w:rsidR="0AAF979A" w:rsidP="63BEB260" w:rsidRDefault="0AAF979A" w14:paraId="5F2A954F" w14:textId="677AE2F0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36%</w:t>
            </w:r>
          </w:p>
        </w:tc>
      </w:tr>
      <w:tr w:rsidR="6929CE6D" w:rsidTr="040387E2" w14:paraId="10060125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75E44E2B" w14:textId="4851F20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Venustiano Carranza</w:t>
            </w:r>
          </w:p>
        </w:tc>
        <w:tc>
          <w:tcPr>
            <w:tcW w:w="2205" w:type="dxa"/>
            <w:tcMar/>
          </w:tcPr>
          <w:p w:rsidR="0AAF979A" w:rsidP="63BEB260" w:rsidRDefault="0AAF979A" w14:paraId="5623753A" w14:textId="6255A8E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29%</w:t>
            </w:r>
          </w:p>
        </w:tc>
      </w:tr>
      <w:tr w:rsidR="6929CE6D" w:rsidTr="040387E2" w14:paraId="38187C44">
        <w:trPr>
          <w:trHeight w:val="300"/>
        </w:trPr>
        <w:tc>
          <w:tcPr>
            <w:tcW w:w="2715" w:type="dxa"/>
            <w:tcMar/>
          </w:tcPr>
          <w:p w:rsidR="443FF093" w:rsidP="63BEB260" w:rsidRDefault="443FF093" w14:paraId="3802BB05" w14:textId="76733C88">
            <w:pPr>
              <w:pStyle w:val="Normal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Cuajima</w:t>
            </w:r>
            <w:r w:rsidRPr="63BEB260" w:rsidR="443FF09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s-ES"/>
              </w:rPr>
              <w:t>lpa de Morelos</w:t>
            </w:r>
          </w:p>
        </w:tc>
        <w:tc>
          <w:tcPr>
            <w:tcW w:w="2205" w:type="dxa"/>
            <w:tcMar/>
          </w:tcPr>
          <w:p w:rsidR="0AAF979A" w:rsidP="63BEB260" w:rsidRDefault="0AAF979A" w14:paraId="6C2B26BB" w14:textId="3DCDE165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27%</w:t>
            </w:r>
          </w:p>
        </w:tc>
      </w:tr>
    </w:tbl>
    <w:p w:rsidR="6929CE6D" w:rsidP="63BEB260" w:rsidRDefault="6929CE6D" w14:paraId="4B9C018D" w14:textId="6971789B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6F25A41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7BF9F6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 inmueble.</w:t>
      </w:r>
    </w:p>
    <w:p w:rsidR="271B9A30" w:rsidP="271B9A30" w:rsidRDefault="271B9A30" w14:paraId="659EF55E" w14:textId="51B81A96">
      <w:pPr>
        <w:pStyle w:val="Normal"/>
      </w:pPr>
      <w:r w:rsidRPr="6929CE6D" w:rsidR="7D855D67">
        <w:rPr>
          <w:rFonts w:ascii="Arial" w:hAnsi="Arial" w:eastAsia="Arial" w:cs="Arial"/>
          <w:b w:val="1"/>
          <w:bCs w:val="1"/>
        </w:rPr>
        <w:t xml:space="preserve">Preferencias de </w:t>
      </w:r>
      <w:r w:rsidRPr="6929CE6D" w:rsidR="0F9CA2A2">
        <w:rPr>
          <w:rFonts w:ascii="Arial" w:hAnsi="Arial" w:eastAsia="Arial" w:cs="Arial"/>
          <w:b w:val="1"/>
          <w:bCs w:val="1"/>
        </w:rPr>
        <w:t>v</w:t>
      </w:r>
      <w:r w:rsidRPr="6929CE6D" w:rsidR="7D855D67">
        <w:rPr>
          <w:rFonts w:ascii="Arial" w:hAnsi="Arial" w:eastAsia="Arial" w:cs="Arial"/>
          <w:b w:val="1"/>
          <w:bCs w:val="1"/>
        </w:rPr>
        <w:t>ivienda</w:t>
      </w:r>
    </w:p>
    <w:p w:rsidR="271B9A30" w:rsidP="6929CE6D" w:rsidRDefault="271B9A30" w14:paraId="1B846F34" w14:textId="113E9099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3B0D5BFD" w:rsidR="7D855D67">
        <w:rPr>
          <w:rFonts w:ascii="Arial" w:hAnsi="Arial" w:eastAsia="Arial" w:cs="Arial"/>
          <w:b w:val="0"/>
          <w:bCs w:val="0"/>
        </w:rPr>
        <w:t xml:space="preserve">En cuanto al tipo de vivienda más buscado, los departamentos se encuentran en la cima de la lista. </w:t>
      </w:r>
      <w:r w:rsidRPr="3B0D5BFD" w:rsidR="24DDEECD">
        <w:rPr>
          <w:rFonts w:ascii="Arial" w:hAnsi="Arial" w:eastAsia="Arial" w:cs="Arial"/>
          <w:b w:val="0"/>
          <w:bCs w:val="0"/>
        </w:rPr>
        <w:t>Esto se debe en parte a la densidad poblacional de la ciudad y a la conveniencia que ofrecen en términos de ubicación y mantenimiento. Los departamentos en edificios residenciales suelen contar con amenidades como seguridad las 24 horas, estacionamiento, gimnasios y áreas verdes, lo que los hace muy atractivos para una amplia gama de inquilinos.</w:t>
      </w:r>
      <w:r w:rsidRPr="3B0D5BFD" w:rsidR="7D855D67">
        <w:rPr>
          <w:rFonts w:ascii="Arial" w:hAnsi="Arial" w:eastAsia="Arial" w:cs="Arial"/>
          <w:b w:val="0"/>
          <w:bCs w:val="0"/>
        </w:rPr>
        <w:t xml:space="preserve"> </w:t>
      </w:r>
      <w:r w:rsidRPr="3B0D5BFD" w:rsidR="378D7FD7">
        <w:rPr>
          <w:rFonts w:ascii="Arial" w:hAnsi="Arial" w:eastAsia="Arial" w:cs="Arial"/>
          <w:b w:val="0"/>
          <w:bCs w:val="0"/>
        </w:rPr>
        <w:t>Mientras que l</w:t>
      </w:r>
      <w:r w:rsidRPr="3B0D5BFD" w:rsidR="7D855D67">
        <w:rPr>
          <w:rFonts w:ascii="Arial" w:hAnsi="Arial" w:eastAsia="Arial" w:cs="Arial"/>
          <w:b w:val="0"/>
          <w:bCs w:val="0"/>
        </w:rPr>
        <w:t>os que valoran el espacio y la privacidad siguen demanda</w:t>
      </w:r>
      <w:r w:rsidRPr="3B0D5BFD" w:rsidR="1CA9A89F">
        <w:rPr>
          <w:rFonts w:ascii="Arial" w:hAnsi="Arial" w:eastAsia="Arial" w:cs="Arial"/>
          <w:b w:val="0"/>
          <w:bCs w:val="0"/>
        </w:rPr>
        <w:t xml:space="preserve">ndo </w:t>
      </w:r>
      <w:r w:rsidRPr="3B0D5BFD" w:rsidR="7D855D67">
        <w:rPr>
          <w:rFonts w:ascii="Arial" w:hAnsi="Arial" w:eastAsia="Arial" w:cs="Arial"/>
          <w:b w:val="0"/>
          <w:bCs w:val="0"/>
        </w:rPr>
        <w:t>casas, especialmente las zonas más tradicionales.</w:t>
      </w:r>
    </w:p>
    <w:p w:rsidR="271B9A30" w:rsidP="6929CE6D" w:rsidRDefault="271B9A30" w14:paraId="2D7839D7" w14:textId="5FFD76AA">
      <w:pPr>
        <w:pStyle w:val="Normal"/>
        <w:rPr>
          <w:rFonts w:ascii="Arial" w:hAnsi="Arial" w:eastAsia="Arial" w:cs="Arial"/>
          <w:b w:val="1"/>
          <w:bCs w:val="1"/>
        </w:rPr>
      </w:pPr>
      <w:r w:rsidRPr="6929CE6D" w:rsidR="2033A3F5">
        <w:rPr>
          <w:rFonts w:ascii="Arial" w:hAnsi="Arial" w:eastAsia="Arial" w:cs="Arial"/>
          <w:b w:val="1"/>
          <w:bCs w:val="1"/>
        </w:rPr>
        <w:t>Departamento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90"/>
        <w:gridCol w:w="2505"/>
      </w:tblGrid>
      <w:tr w:rsidR="6929CE6D" w:rsidTr="63BEB260" w14:paraId="49A92E5D">
        <w:trPr>
          <w:trHeight w:val="300"/>
        </w:trPr>
        <w:tc>
          <w:tcPr>
            <w:tcW w:w="2490" w:type="dxa"/>
            <w:tcMar/>
          </w:tcPr>
          <w:p w:rsidR="230DA76F" w:rsidP="63BEB260" w:rsidRDefault="230DA76F" w14:paraId="43E497FF" w14:textId="3A661025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7C04243F">
              <w:rPr>
                <w:rFonts w:ascii="Arial" w:hAnsi="Arial" w:eastAsia="Arial" w:cs="Arial"/>
                <w:b w:val="1"/>
                <w:bCs w:val="1"/>
              </w:rPr>
              <w:t xml:space="preserve">Alcaldía </w:t>
            </w:r>
          </w:p>
        </w:tc>
        <w:tc>
          <w:tcPr>
            <w:tcW w:w="2505" w:type="dxa"/>
            <w:tcMar/>
          </w:tcPr>
          <w:p w:rsidR="230DA76F" w:rsidP="63BEB260" w:rsidRDefault="230DA76F" w14:paraId="5106F3D5" w14:textId="4A165A93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244F5CF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% </w:t>
            </w:r>
            <w:r w:rsidRPr="63BEB260" w:rsidR="7C04243F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Personas interesadas</w:t>
            </w:r>
          </w:p>
        </w:tc>
      </w:tr>
      <w:tr w:rsidR="6929CE6D" w:rsidTr="63BEB260" w14:paraId="69235C9E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2E8BF81B" w14:textId="3037622E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Cuauhtémoc</w:t>
            </w:r>
          </w:p>
        </w:tc>
        <w:tc>
          <w:tcPr>
            <w:tcW w:w="2505" w:type="dxa"/>
            <w:tcMar/>
          </w:tcPr>
          <w:p w:rsidR="0AAF979A" w:rsidP="63BEB260" w:rsidRDefault="0AAF979A" w14:paraId="3FE9348E" w14:textId="769CEC10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99</w:t>
            </w:r>
            <w:r w:rsidRPr="63BEB260" w:rsidR="44AEF05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.9</w:t>
            </w: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%</w:t>
            </w:r>
          </w:p>
        </w:tc>
      </w:tr>
      <w:tr w:rsidR="6929CE6D" w:rsidTr="63BEB260" w14:paraId="02C5F5A3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2FBBD157" w14:textId="6C7D6177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Benito Juárez</w:t>
            </w:r>
          </w:p>
        </w:tc>
        <w:tc>
          <w:tcPr>
            <w:tcW w:w="2505" w:type="dxa"/>
            <w:tcMar/>
          </w:tcPr>
          <w:p w:rsidR="0AAF979A" w:rsidP="63BEB260" w:rsidRDefault="0AAF979A" w14:paraId="763D3C02" w14:textId="3474F728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82%</w:t>
            </w:r>
          </w:p>
        </w:tc>
      </w:tr>
      <w:tr w:rsidR="6929CE6D" w:rsidTr="63BEB260" w14:paraId="04C2C8DF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1D3D86F2" w14:textId="26A8696B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Miguel Hidalgo</w:t>
            </w:r>
          </w:p>
        </w:tc>
        <w:tc>
          <w:tcPr>
            <w:tcW w:w="2505" w:type="dxa"/>
            <w:tcMar/>
          </w:tcPr>
          <w:p w:rsidR="0AAF979A" w:rsidP="63BEB260" w:rsidRDefault="0AAF979A" w14:paraId="6979DE68" w14:textId="4E4EA38E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82%</w:t>
            </w:r>
          </w:p>
        </w:tc>
      </w:tr>
      <w:tr w:rsidR="6929CE6D" w:rsidTr="63BEB260" w14:paraId="469CBA81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0CF9EAFA" w14:textId="66028DC8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Álvaro Obregón</w:t>
            </w:r>
          </w:p>
        </w:tc>
        <w:tc>
          <w:tcPr>
            <w:tcW w:w="2505" w:type="dxa"/>
            <w:tcMar/>
          </w:tcPr>
          <w:p w:rsidR="0AAF979A" w:rsidP="63BEB260" w:rsidRDefault="0AAF979A" w14:paraId="6E0176F6" w14:textId="27788AA7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76%</w:t>
            </w:r>
          </w:p>
        </w:tc>
      </w:tr>
      <w:tr w:rsidR="6929CE6D" w:rsidTr="63BEB260" w14:paraId="13AE0CA4">
        <w:trPr>
          <w:trHeight w:val="300"/>
        </w:trPr>
        <w:tc>
          <w:tcPr>
            <w:tcW w:w="2490" w:type="dxa"/>
            <w:tcMar/>
          </w:tcPr>
          <w:p w:rsidR="2033A3F5" w:rsidP="63BEB260" w:rsidRDefault="2033A3F5" w14:paraId="6FBAF231" w14:textId="65AC96B7">
            <w:pPr>
              <w:pStyle w:val="Normal"/>
              <w:rPr>
                <w:rFonts w:ascii="Arial" w:hAnsi="Arial" w:eastAsia="Arial" w:cs="Arial"/>
              </w:rPr>
            </w:pPr>
            <w:r w:rsidRPr="63BEB260" w:rsidR="2033A3F5">
              <w:rPr>
                <w:rFonts w:ascii="Arial" w:hAnsi="Arial" w:eastAsia="Arial" w:cs="Arial"/>
              </w:rPr>
              <w:t>Tlalpan</w:t>
            </w:r>
          </w:p>
        </w:tc>
        <w:tc>
          <w:tcPr>
            <w:tcW w:w="2505" w:type="dxa"/>
            <w:tcMar/>
          </w:tcPr>
          <w:p w:rsidR="0AAF979A" w:rsidP="63BEB260" w:rsidRDefault="0AAF979A" w14:paraId="149EA09C" w14:textId="5A79173F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71%</w:t>
            </w:r>
          </w:p>
        </w:tc>
      </w:tr>
    </w:tbl>
    <w:p w:rsidR="271B9A30" w:rsidP="63BEB260" w:rsidRDefault="271B9A30" w14:paraId="57257C7D" w14:textId="499F3279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1527511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74A4113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 departamento.</w:t>
      </w:r>
    </w:p>
    <w:p w:rsidR="632EFFAE" w:rsidP="6929CE6D" w:rsidRDefault="632EFFAE" w14:paraId="36AECD91" w14:textId="4A96F387">
      <w:pPr>
        <w:pStyle w:val="Normal"/>
        <w:rPr>
          <w:rFonts w:ascii="Arial" w:hAnsi="Arial" w:eastAsia="Arial" w:cs="Arial"/>
          <w:b w:val="1"/>
          <w:bCs w:val="1"/>
        </w:rPr>
      </w:pPr>
      <w:r w:rsidRPr="63BEB260" w:rsidR="632EFFAE">
        <w:rPr>
          <w:rFonts w:ascii="Arial" w:hAnsi="Arial" w:eastAsia="Arial" w:cs="Arial"/>
          <w:b w:val="1"/>
          <w:bCs w:val="1"/>
        </w:rPr>
        <w:t>Casa</w:t>
      </w:r>
    </w:p>
    <w:tbl>
      <w:tblPr>
        <w:tblStyle w:val="TableGrid"/>
        <w:tblW w:w="5010" w:type="dxa"/>
        <w:tblLayout w:type="fixed"/>
        <w:tblLook w:val="06A0" w:firstRow="1" w:lastRow="0" w:firstColumn="1" w:lastColumn="0" w:noHBand="1" w:noVBand="1"/>
      </w:tblPr>
      <w:tblGrid>
        <w:gridCol w:w="2715"/>
        <w:gridCol w:w="2295"/>
      </w:tblGrid>
      <w:tr w:rsidR="6929CE6D" w:rsidTr="63BEB260" w14:paraId="627D6A03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15948A8F" w14:textId="3A661025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5E9C7381">
              <w:rPr>
                <w:rFonts w:ascii="Arial" w:hAnsi="Arial" w:eastAsia="Arial" w:cs="Arial"/>
                <w:b w:val="1"/>
                <w:bCs w:val="1"/>
              </w:rPr>
              <w:t xml:space="preserve">Alcaldía </w:t>
            </w:r>
          </w:p>
        </w:tc>
        <w:tc>
          <w:tcPr>
            <w:tcW w:w="2295" w:type="dxa"/>
            <w:tcMar/>
          </w:tcPr>
          <w:p w:rsidR="6929CE6D" w:rsidP="63BEB260" w:rsidRDefault="6929CE6D" w14:paraId="126446C7" w14:textId="5C430229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7AAF9880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%</w:t>
            </w:r>
            <w:r w:rsidRPr="63BEB260" w:rsidR="5E9C7381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Personas interesadas</w:t>
            </w:r>
          </w:p>
        </w:tc>
      </w:tr>
      <w:tr w:rsidR="6929CE6D" w:rsidTr="63BEB260" w14:paraId="337FA642">
        <w:trPr>
          <w:trHeight w:val="300"/>
        </w:trPr>
        <w:tc>
          <w:tcPr>
            <w:tcW w:w="2715" w:type="dxa"/>
            <w:tcMar/>
          </w:tcPr>
          <w:p w:rsidR="19E92A9F" w:rsidP="63BEB260" w:rsidRDefault="19E92A9F" w14:paraId="08818DE1" w14:textId="6816693D">
            <w:pPr>
              <w:pStyle w:val="Normal"/>
              <w:rPr>
                <w:rFonts w:ascii="Arial" w:hAnsi="Arial" w:eastAsia="Arial" w:cs="Arial"/>
              </w:rPr>
            </w:pPr>
            <w:r w:rsidRPr="63BEB260" w:rsidR="79D7239D">
              <w:rPr>
                <w:rFonts w:ascii="Arial" w:hAnsi="Arial" w:eastAsia="Arial" w:cs="Arial"/>
              </w:rPr>
              <w:t xml:space="preserve">Naucalpan de </w:t>
            </w:r>
            <w:r w:rsidRPr="63BEB260" w:rsidR="79D7239D">
              <w:rPr>
                <w:rFonts w:ascii="Arial" w:hAnsi="Arial" w:eastAsia="Arial" w:cs="Arial"/>
              </w:rPr>
              <w:t>Juárez</w:t>
            </w:r>
          </w:p>
        </w:tc>
        <w:tc>
          <w:tcPr>
            <w:tcW w:w="2295" w:type="dxa"/>
            <w:tcMar/>
          </w:tcPr>
          <w:p w:rsidR="0AAF979A" w:rsidP="63BEB260" w:rsidRDefault="0AAF979A" w14:paraId="5DF67A4F" w14:textId="06559B9F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  <w:t>16%</w:t>
            </w:r>
          </w:p>
        </w:tc>
      </w:tr>
      <w:tr w:rsidR="6929CE6D" w:rsidTr="63BEB260" w14:paraId="659CA737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4F9A3994" w14:textId="4192E76E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Cuajimalpa de Morelos</w:t>
            </w:r>
          </w:p>
        </w:tc>
        <w:tc>
          <w:tcPr>
            <w:tcW w:w="2295" w:type="dxa"/>
            <w:tcMar/>
          </w:tcPr>
          <w:p w:rsidR="0AAF979A" w:rsidP="63BEB260" w:rsidRDefault="0AAF979A" w14:paraId="2F3308AC" w14:textId="07085793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8%</w:t>
            </w:r>
          </w:p>
        </w:tc>
      </w:tr>
      <w:tr w:rsidR="6929CE6D" w:rsidTr="63BEB260" w14:paraId="388E9ADD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035DCBDE" w14:textId="5628207F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Tlalpan</w:t>
            </w:r>
          </w:p>
        </w:tc>
        <w:tc>
          <w:tcPr>
            <w:tcW w:w="2295" w:type="dxa"/>
            <w:tcMar/>
          </w:tcPr>
          <w:p w:rsidR="0AAF979A" w:rsidP="63BEB260" w:rsidRDefault="0AAF979A" w14:paraId="3FE29A48" w14:textId="7723B57E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8%</w:t>
            </w:r>
          </w:p>
        </w:tc>
      </w:tr>
      <w:tr w:rsidR="6929CE6D" w:rsidTr="63BEB260" w14:paraId="1B18818C">
        <w:trPr>
          <w:trHeight w:val="300"/>
        </w:trPr>
        <w:tc>
          <w:tcPr>
            <w:tcW w:w="2715" w:type="dxa"/>
            <w:tcMar/>
          </w:tcPr>
          <w:p w:rsidR="6929CE6D" w:rsidP="63BEB260" w:rsidRDefault="6929CE6D" w14:paraId="6F867DE3" w14:textId="2D7E4E6C">
            <w:pPr>
              <w:spacing w:before="0" w:beforeAutospacing="off" w:after="0" w:afterAutospacing="off"/>
              <w:ind w:left="-20" w:right="-20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E9C738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Gustavo A. Madero</w:t>
            </w:r>
          </w:p>
        </w:tc>
        <w:tc>
          <w:tcPr>
            <w:tcW w:w="2295" w:type="dxa"/>
            <w:tcMar/>
          </w:tcPr>
          <w:p w:rsidR="0AAF979A" w:rsidP="63BEB260" w:rsidRDefault="0AAF979A" w14:paraId="6C35E6EB" w14:textId="5B1C77B4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7%</w:t>
            </w:r>
          </w:p>
        </w:tc>
      </w:tr>
      <w:tr w:rsidR="6929CE6D" w:rsidTr="63BEB260" w14:paraId="4576FFCE">
        <w:trPr>
          <w:trHeight w:val="300"/>
        </w:trPr>
        <w:tc>
          <w:tcPr>
            <w:tcW w:w="2715" w:type="dxa"/>
            <w:tcMar/>
          </w:tcPr>
          <w:p w:rsidR="54665CD6" w:rsidP="63BEB260" w:rsidRDefault="54665CD6" w14:paraId="17A13389" w14:textId="13872330">
            <w:pPr>
              <w:pStyle w:val="Normal"/>
              <w:rPr>
                <w:rFonts w:ascii="Arial" w:hAnsi="Arial" w:eastAsia="Arial" w:cs="Arial"/>
              </w:rPr>
            </w:pPr>
            <w:r w:rsidRPr="63BEB260" w:rsidR="3C14D379">
              <w:rPr>
                <w:rFonts w:ascii="Arial" w:hAnsi="Arial" w:eastAsia="Arial" w:cs="Arial"/>
              </w:rPr>
              <w:t>Venustiano Carranza</w:t>
            </w:r>
          </w:p>
        </w:tc>
        <w:tc>
          <w:tcPr>
            <w:tcW w:w="2295" w:type="dxa"/>
            <w:tcMar/>
          </w:tcPr>
          <w:p w:rsidR="0AAF979A" w:rsidP="63BEB260" w:rsidRDefault="0AAF979A" w14:paraId="0109B9F6" w14:textId="0DB88DD5">
            <w:pPr>
              <w:spacing w:before="0" w:beforeAutospacing="off" w:after="0" w:afterAutospacing="off" w:line="259" w:lineRule="auto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es-ES"/>
              </w:rPr>
            </w:pPr>
            <w:r w:rsidRPr="63BEB260" w:rsidR="0AAF979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  <w:lang w:val="es-ES"/>
              </w:rPr>
              <w:t>5%</w:t>
            </w:r>
          </w:p>
        </w:tc>
      </w:tr>
    </w:tbl>
    <w:p w:rsidR="5FDFD8DE" w:rsidP="63BEB260" w:rsidRDefault="5FDFD8DE" w14:paraId="66FD1165" w14:textId="3E642BBF">
      <w:pPr>
        <w:spacing w:after="160" w:line="259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</w:pP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*Los porcentajes presentados se obtuvieron tomando en cuenta un promedio total de </w:t>
      </w: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aprox</w:t>
      </w:r>
      <w:r w:rsidRPr="63BEB260" w:rsidR="10F8730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.</w:t>
      </w:r>
      <w:r w:rsidRPr="63BEB260" w:rsidR="5FDFD8D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350,000 personas interesadas en rentar una casa.</w:t>
      </w:r>
    </w:p>
    <w:p w:rsidR="0F307B71" w:rsidP="6929CE6D" w:rsidRDefault="0F307B71" w14:paraId="7ECD08A2" w14:textId="0883AEA7">
      <w:pPr>
        <w:pStyle w:val="Normal"/>
        <w:rPr>
          <w:rFonts w:ascii="Arial" w:hAnsi="Arial" w:eastAsia="Arial" w:cs="Arial"/>
          <w:b w:val="1"/>
          <w:bCs w:val="1"/>
        </w:rPr>
      </w:pPr>
      <w:r w:rsidRPr="6929CE6D" w:rsidR="0F307B71">
        <w:rPr>
          <w:rFonts w:ascii="Arial" w:hAnsi="Arial" w:eastAsia="Arial" w:cs="Arial"/>
          <w:b w:val="1"/>
          <w:bCs w:val="1"/>
        </w:rPr>
        <w:t>Precio promedio de renta</w:t>
      </w:r>
    </w:p>
    <w:p w:rsidR="515EE1D2" w:rsidP="6929CE6D" w:rsidRDefault="515EE1D2" w14:paraId="42AE205F" w14:textId="20CAA73E">
      <w:pPr>
        <w:pStyle w:val="Normal"/>
        <w:jc w:val="both"/>
        <w:rPr>
          <w:rFonts w:ascii="Arial" w:hAnsi="Arial" w:eastAsia="Arial" w:cs="Arial"/>
          <w:b w:val="0"/>
          <w:bCs w:val="0"/>
        </w:rPr>
      </w:pPr>
      <w:r w:rsidRPr="63BEB260" w:rsidR="515EE1D2">
        <w:rPr>
          <w:rFonts w:ascii="Arial" w:hAnsi="Arial" w:eastAsia="Arial" w:cs="Arial"/>
          <w:b w:val="0"/>
          <w:bCs w:val="0"/>
        </w:rPr>
        <w:t>Los precios de alquiler en la C</w:t>
      </w:r>
      <w:r w:rsidRPr="63BEB260" w:rsidR="7C14C94A">
        <w:rPr>
          <w:rFonts w:ascii="Arial" w:hAnsi="Arial" w:eastAsia="Arial" w:cs="Arial"/>
          <w:b w:val="0"/>
          <w:bCs w:val="0"/>
        </w:rPr>
        <w:t>iudad de México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pueden variar considerablemente dependiendo de la ubicación, tamaño y condiciones de la propiedad. En general, se puede esperar pagar más por una propiedad en las alcaldías más cotizadas, con alquileres mensuales que pueden oscilar entre los </w:t>
      </w:r>
      <w:r w:rsidRPr="63BEB260" w:rsidR="4702A922">
        <w:rPr>
          <w:rFonts w:ascii="Arial" w:hAnsi="Arial" w:eastAsia="Arial" w:cs="Arial"/>
          <w:b w:val="0"/>
          <w:bCs w:val="0"/>
        </w:rPr>
        <w:t>20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,000 y 40,000 pesos para un departamento de una o dos habitaciones en </w:t>
      </w:r>
      <w:r w:rsidRPr="63BEB260" w:rsidR="26E47EEE">
        <w:rPr>
          <w:rFonts w:ascii="Arial" w:hAnsi="Arial" w:eastAsia="Arial" w:cs="Arial"/>
          <w:b w:val="0"/>
          <w:bCs w:val="0"/>
        </w:rPr>
        <w:t>demarcaciones como Álvaro Obregón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o </w:t>
      </w:r>
      <w:r w:rsidRPr="63BEB260" w:rsidR="1A0C2115">
        <w:rPr>
          <w:rFonts w:ascii="Arial" w:hAnsi="Arial" w:eastAsia="Arial" w:cs="Arial"/>
          <w:b w:val="0"/>
          <w:bCs w:val="0"/>
        </w:rPr>
        <w:t>Miguel Hidalgo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. Por otro lado, en áreas como </w:t>
      </w:r>
      <w:r w:rsidRPr="63BEB260" w:rsidR="0253F555">
        <w:rPr>
          <w:rFonts w:ascii="Arial" w:hAnsi="Arial" w:eastAsia="Arial" w:cs="Arial"/>
          <w:b w:val="0"/>
          <w:bCs w:val="0"/>
        </w:rPr>
        <w:t>Iztapalapa</w:t>
      </w:r>
      <w:r w:rsidRPr="63BEB260" w:rsidR="4C680BA0">
        <w:rPr>
          <w:rFonts w:ascii="Arial" w:hAnsi="Arial" w:eastAsia="Arial" w:cs="Arial"/>
          <w:b w:val="0"/>
          <w:bCs w:val="0"/>
        </w:rPr>
        <w:t xml:space="preserve"> y Gustavo A. Madero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 los precios tienden a ser un poco más accesibles, con alquileres que van desde los </w:t>
      </w:r>
      <w:r w:rsidRPr="63BEB260" w:rsidR="6D159907">
        <w:rPr>
          <w:rFonts w:ascii="Arial" w:hAnsi="Arial" w:eastAsia="Arial" w:cs="Arial"/>
          <w:b w:val="0"/>
          <w:bCs w:val="0"/>
        </w:rPr>
        <w:t>9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,000 hasta </w:t>
      </w:r>
      <w:r w:rsidRPr="63BEB260" w:rsidR="4341F267">
        <w:rPr>
          <w:rFonts w:ascii="Arial" w:hAnsi="Arial" w:eastAsia="Arial" w:cs="Arial"/>
          <w:b w:val="0"/>
          <w:bCs w:val="0"/>
        </w:rPr>
        <w:t>alrededor de los</w:t>
      </w:r>
      <w:r w:rsidRPr="63BEB260" w:rsidR="515EE1D2">
        <w:rPr>
          <w:rFonts w:ascii="Arial" w:hAnsi="Arial" w:eastAsia="Arial" w:cs="Arial"/>
          <w:b w:val="0"/>
          <w:bCs w:val="0"/>
        </w:rPr>
        <w:t xml:space="preserve"> </w:t>
      </w:r>
      <w:r w:rsidRPr="63BEB260" w:rsidR="10EF5514">
        <w:rPr>
          <w:rFonts w:ascii="Arial" w:hAnsi="Arial" w:eastAsia="Arial" w:cs="Arial"/>
          <w:b w:val="0"/>
          <w:bCs w:val="0"/>
        </w:rPr>
        <w:t>11</w:t>
      </w:r>
      <w:r w:rsidRPr="63BEB260" w:rsidR="515EE1D2">
        <w:rPr>
          <w:rFonts w:ascii="Arial" w:hAnsi="Arial" w:eastAsia="Arial" w:cs="Arial"/>
          <w:b w:val="0"/>
          <w:bCs w:val="0"/>
        </w:rPr>
        <w:t>,000 pesos mensuales para propiedades similares.</w:t>
      </w:r>
    </w:p>
    <w:tbl>
      <w:tblPr>
        <w:tblStyle w:val="TableGrid"/>
        <w:tblW w:w="5385" w:type="dxa"/>
        <w:tblLayout w:type="fixed"/>
        <w:tblLook w:val="06A0" w:firstRow="1" w:lastRow="0" w:firstColumn="1" w:lastColumn="0" w:noHBand="1" w:noVBand="1"/>
      </w:tblPr>
      <w:tblGrid>
        <w:gridCol w:w="2610"/>
        <w:gridCol w:w="2775"/>
      </w:tblGrid>
      <w:tr w:rsidR="3B0D5BFD" w:rsidTr="31997E44" w14:paraId="7C27C902">
        <w:trPr>
          <w:trHeight w:val="300"/>
        </w:trPr>
        <w:tc>
          <w:tcPr>
            <w:tcW w:w="2610" w:type="dxa"/>
            <w:tcMar/>
          </w:tcPr>
          <w:p w:rsidR="72E16F10" w:rsidP="63BEB260" w:rsidRDefault="72E16F10" w14:paraId="60C120C8" w14:textId="15F88C71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</w:rPr>
            </w:pPr>
            <w:r w:rsidRPr="63BEB260" w:rsidR="51BDC3DE">
              <w:rPr>
                <w:rFonts w:ascii="Arial" w:hAnsi="Arial" w:eastAsia="Arial" w:cs="Arial"/>
                <w:b w:val="1"/>
                <w:bCs w:val="1"/>
              </w:rPr>
              <w:t>Alcaldía</w:t>
            </w:r>
          </w:p>
        </w:tc>
        <w:tc>
          <w:tcPr>
            <w:tcW w:w="2775" w:type="dxa"/>
            <w:tcMar/>
          </w:tcPr>
          <w:p w:rsidR="72E16F10" w:rsidP="63BEB260" w:rsidRDefault="72E16F10" w14:paraId="5B8382AA" w14:textId="4EFCC8F8">
            <w:pPr>
              <w:pStyle w:val="Normal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51373133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Precio renta mensual</w:t>
            </w:r>
            <w:r w:rsidRPr="63BEB260" w:rsidR="530381D8">
              <w:rPr>
                <w:rFonts w:ascii="Arial" w:hAnsi="Arial" w:eastAsia="Arial" w:cs="Arial"/>
                <w:b w:val="1"/>
                <w:bCs w:val="1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(MXN)</w:t>
            </w:r>
          </w:p>
        </w:tc>
      </w:tr>
      <w:tr w:rsidR="3B0D5BFD" w:rsidTr="31997E44" w14:paraId="7F54B59C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2C157A77" w14:textId="0D8F9B9B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Miguel Hidalgo</w:t>
            </w:r>
          </w:p>
        </w:tc>
        <w:tc>
          <w:tcPr>
            <w:tcW w:w="2775" w:type="dxa"/>
            <w:tcMar/>
          </w:tcPr>
          <w:p w:rsidR="2581AD6F" w:rsidP="63BEB260" w:rsidRDefault="2581AD6F" w14:paraId="0AC61015" w14:textId="163DED81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32BAEBF4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791718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20</w:t>
            </w:r>
            <w:r w:rsidRPr="63BEB260" w:rsidR="2D7AFA1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70E027D8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000</w:t>
            </w:r>
            <w:r w:rsidRPr="63BEB260" w:rsidR="2F5322B5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$56,500</w:t>
            </w:r>
          </w:p>
        </w:tc>
      </w:tr>
      <w:tr w:rsidR="3B0D5BFD" w:rsidTr="31997E44" w14:paraId="02474CF7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670E2F12" w14:textId="4A3BA4A8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Coyoacán</w:t>
            </w:r>
          </w:p>
        </w:tc>
        <w:tc>
          <w:tcPr>
            <w:tcW w:w="2775" w:type="dxa"/>
            <w:tcMar/>
          </w:tcPr>
          <w:p w:rsidR="175C07D7" w:rsidP="63BEB260" w:rsidRDefault="175C07D7" w14:paraId="0CF3C23C" w14:textId="2FF97733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00BB118D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4971C8E1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16,500 - $24,000</w:t>
            </w:r>
          </w:p>
        </w:tc>
      </w:tr>
      <w:tr w:rsidR="63BEB260" w:rsidTr="31997E44" w14:paraId="1648B022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54EE0F58" w14:textId="334F8FEB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Cuauhtémoc</w:t>
            </w:r>
          </w:p>
        </w:tc>
        <w:tc>
          <w:tcPr>
            <w:tcW w:w="2775" w:type="dxa"/>
            <w:tcMar/>
          </w:tcPr>
          <w:p w:rsidR="63BEB260" w:rsidP="63BEB260" w:rsidRDefault="63BEB260" w14:paraId="26BF994B" w14:textId="376CEFF7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6,000 - 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50,000</w:t>
            </w:r>
          </w:p>
        </w:tc>
      </w:tr>
      <w:tr w:rsidR="63BEB260" w:rsidTr="31997E44" w14:paraId="1C9CA81E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5677B348" w14:textId="36767DA4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Azcapotzalco</w:t>
            </w:r>
          </w:p>
        </w:tc>
        <w:tc>
          <w:tcPr>
            <w:tcW w:w="2775" w:type="dxa"/>
            <w:tcMar/>
          </w:tcPr>
          <w:p w:rsidR="63BEB260" w:rsidP="63BEB260" w:rsidRDefault="63BEB260" w14:paraId="4F124EF5" w14:textId="7D318A5C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5,000 - $27,500</w:t>
            </w:r>
          </w:p>
        </w:tc>
      </w:tr>
      <w:tr w:rsidR="3B0D5BFD" w:rsidTr="31997E44" w14:paraId="0B874AE3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05BABF53" w14:textId="0FB4D29D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Benito Juárez</w:t>
            </w:r>
          </w:p>
        </w:tc>
        <w:tc>
          <w:tcPr>
            <w:tcW w:w="2775" w:type="dxa"/>
            <w:tcMar/>
          </w:tcPr>
          <w:p w:rsidR="75E4CB66" w:rsidP="63BEB260" w:rsidRDefault="75E4CB66" w14:paraId="05426456" w14:textId="274A6CA6">
            <w:pPr>
              <w:pStyle w:val="Normal"/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8D3960C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$14,000 - $25,000</w:t>
            </w:r>
          </w:p>
        </w:tc>
      </w:tr>
      <w:tr w:rsidR="63BEB260" w:rsidTr="31997E44" w14:paraId="1B7DF468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78C3A612" w14:textId="1250EE62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Álvaro</w:t>
            </w:r>
            <w:r w:rsidRPr="63BEB260" w:rsidR="63BEB260">
              <w:rPr>
                <w:rFonts w:ascii="Arial" w:hAnsi="Arial" w:eastAsia="Arial" w:cs="Arial"/>
              </w:rPr>
              <w:t xml:space="preserve"> Obregón</w:t>
            </w:r>
          </w:p>
        </w:tc>
        <w:tc>
          <w:tcPr>
            <w:tcW w:w="2775" w:type="dxa"/>
            <w:tcMar/>
          </w:tcPr>
          <w:p w:rsidR="63BEB260" w:rsidP="63BEB260" w:rsidRDefault="63BEB260" w14:paraId="057CCB43" w14:textId="2C53D1A4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3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00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 xml:space="preserve"> - 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29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,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500</w:t>
            </w:r>
          </w:p>
        </w:tc>
      </w:tr>
      <w:tr w:rsidR="63BEB260" w:rsidTr="31997E44" w14:paraId="38674468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35666177" w14:textId="2C38DFC7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Iztapalapa</w:t>
            </w:r>
          </w:p>
        </w:tc>
        <w:tc>
          <w:tcPr>
            <w:tcW w:w="2775" w:type="dxa"/>
            <w:tcMar/>
          </w:tcPr>
          <w:p w:rsidR="63BEB260" w:rsidP="63BEB260" w:rsidRDefault="63BEB260" w14:paraId="3FEECE74" w14:textId="29DFECCE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13,500 - $27,000</w:t>
            </w:r>
          </w:p>
        </w:tc>
      </w:tr>
      <w:tr w:rsidR="63BEB260" w:rsidTr="31997E44" w14:paraId="0DF29125">
        <w:trPr>
          <w:trHeight w:val="300"/>
        </w:trPr>
        <w:tc>
          <w:tcPr>
            <w:tcW w:w="2610" w:type="dxa"/>
            <w:tcMar/>
          </w:tcPr>
          <w:p w:rsidR="63BEB260" w:rsidP="63BEB260" w:rsidRDefault="63BEB260" w14:paraId="4E928B5E" w14:textId="1F4B81CD">
            <w:pPr>
              <w:pStyle w:val="Normal"/>
              <w:rPr>
                <w:rFonts w:ascii="Arial" w:hAnsi="Arial" w:eastAsia="Arial" w:cs="Arial"/>
              </w:rPr>
            </w:pPr>
            <w:r w:rsidRPr="63BEB260" w:rsidR="63BEB260">
              <w:rPr>
                <w:rFonts w:ascii="Arial" w:hAnsi="Arial" w:eastAsia="Arial" w:cs="Arial"/>
              </w:rPr>
              <w:t>Gustavo</w:t>
            </w:r>
            <w:r w:rsidRPr="63BEB260" w:rsidR="63BEB260">
              <w:rPr>
                <w:rFonts w:ascii="Arial" w:hAnsi="Arial" w:eastAsia="Arial" w:cs="Arial"/>
              </w:rPr>
              <w:t xml:space="preserve"> A. Madero</w:t>
            </w:r>
          </w:p>
        </w:tc>
        <w:tc>
          <w:tcPr>
            <w:tcW w:w="2775" w:type="dxa"/>
            <w:tcMar/>
          </w:tcPr>
          <w:p w:rsidR="63BEB260" w:rsidP="63BEB260" w:rsidRDefault="63BEB260" w14:paraId="24A6A1BB" w14:textId="615EAD64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63BEB260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8,000 - $22,000</w:t>
            </w:r>
          </w:p>
        </w:tc>
      </w:tr>
      <w:tr w:rsidR="3B0D5BFD" w:rsidTr="31997E44" w14:paraId="0FBC81E0">
        <w:trPr>
          <w:trHeight w:val="300"/>
        </w:trPr>
        <w:tc>
          <w:tcPr>
            <w:tcW w:w="2610" w:type="dxa"/>
            <w:tcMar/>
          </w:tcPr>
          <w:p w:rsidR="3B0D5BFD" w:rsidP="63BEB260" w:rsidRDefault="3B0D5BFD" w14:paraId="66C79CA0" w14:textId="4D7E4FCF">
            <w:pPr>
              <w:pStyle w:val="Normal"/>
              <w:rPr>
                <w:rFonts w:ascii="Arial" w:hAnsi="Arial" w:eastAsia="Arial" w:cs="Arial"/>
              </w:rPr>
            </w:pPr>
            <w:r w:rsidRPr="63BEB260" w:rsidR="2D7AFA12">
              <w:rPr>
                <w:rFonts w:ascii="Arial" w:hAnsi="Arial" w:eastAsia="Arial" w:cs="Arial"/>
              </w:rPr>
              <w:t>Tlalpan</w:t>
            </w:r>
          </w:p>
        </w:tc>
        <w:tc>
          <w:tcPr>
            <w:tcW w:w="2775" w:type="dxa"/>
            <w:tcMar/>
          </w:tcPr>
          <w:p w:rsidR="4088EE8B" w:rsidP="63BEB260" w:rsidRDefault="4088EE8B" w14:paraId="4026C4AA" w14:textId="2B7680C7">
            <w:pPr>
              <w:spacing w:before="0" w:beforeAutospacing="off" w:after="0" w:afterAutospacing="off"/>
              <w:ind w:left="-20" w:right="-2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160A5AE2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</w:t>
            </w:r>
            <w:r w:rsidRPr="63BEB260" w:rsidR="32F3E4DE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5,000 - $11,500</w:t>
            </w:r>
          </w:p>
        </w:tc>
      </w:tr>
      <w:tr w:rsidR="63BEB260" w:rsidTr="31997E44" w14:paraId="1E5D9B5E">
        <w:trPr>
          <w:trHeight w:val="300"/>
        </w:trPr>
        <w:tc>
          <w:tcPr>
            <w:tcW w:w="2610" w:type="dxa"/>
            <w:tcMar/>
          </w:tcPr>
          <w:p w:rsidR="762CDD1B" w:rsidP="63BEB260" w:rsidRDefault="762CDD1B" w14:paraId="5FF41E6B" w14:textId="5AB353F8">
            <w:pPr>
              <w:pStyle w:val="Normal"/>
              <w:rPr>
                <w:rFonts w:ascii="Arial" w:hAnsi="Arial" w:eastAsia="Arial" w:cs="Arial"/>
              </w:rPr>
            </w:pPr>
            <w:r w:rsidRPr="63BEB260" w:rsidR="762CDD1B">
              <w:rPr>
                <w:rFonts w:ascii="Arial" w:hAnsi="Arial" w:eastAsia="Arial" w:cs="Arial"/>
              </w:rPr>
              <w:t>Tláhuac</w:t>
            </w:r>
          </w:p>
        </w:tc>
        <w:tc>
          <w:tcPr>
            <w:tcW w:w="2775" w:type="dxa"/>
            <w:tcMar/>
          </w:tcPr>
          <w:p w:rsidR="762CDD1B" w:rsidP="63BEB260" w:rsidRDefault="762CDD1B" w14:paraId="4DBBED44" w14:textId="67641835">
            <w:pPr>
              <w:pStyle w:val="Normal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</w:pPr>
            <w:r w:rsidRPr="63BEB260" w:rsidR="762CDD1B">
              <w:rPr>
                <w:rFonts w:ascii="Arial" w:hAnsi="Arial" w:eastAsia="Arial" w:cs="Arial"/>
                <w:b w:val="0"/>
                <w:bCs w:val="0"/>
                <w:i w:val="0"/>
                <w:iCs w:val="0"/>
                <w:strike w:val="0"/>
                <w:dstrike w:val="0"/>
                <w:color w:val="000000" w:themeColor="text1" w:themeTint="FF" w:themeShade="FF"/>
                <w:sz w:val="22"/>
                <w:szCs w:val="22"/>
                <w:u w:val="none"/>
              </w:rPr>
              <w:t>$5,000 - $8,500</w:t>
            </w:r>
          </w:p>
        </w:tc>
      </w:tr>
    </w:tbl>
    <w:p w:rsidR="63BEB260" w:rsidP="63BEB260" w:rsidRDefault="63BEB260" w14:paraId="02BE9A91" w14:textId="5519908B">
      <w:pPr>
        <w:pStyle w:val="Normal"/>
        <w:jc w:val="both"/>
        <w:rPr>
          <w:i w:val="1"/>
          <w:iCs w:val="1"/>
        </w:rPr>
      </w:pPr>
    </w:p>
    <w:p w:rsidR="7BAE22DC" w:rsidP="63BEB260" w:rsidRDefault="7BAE22DC" w14:paraId="6465F435" w14:textId="04617D09">
      <w:pPr>
        <w:pStyle w:val="Normal"/>
        <w:jc w:val="both"/>
        <w:rPr>
          <w:rFonts w:ascii="Arial" w:hAnsi="Arial" w:eastAsia="Arial" w:cs="Arial"/>
          <w:b w:val="0"/>
          <w:bCs w:val="0"/>
          <w:color w:val="auto"/>
        </w:rPr>
      </w:pP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 xml:space="preserve">"En </w:t>
      </w: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>Houm</w:t>
      </w:r>
      <w:r w:rsidRPr="63BEB260" w:rsidR="7BAE22DC">
        <w:rPr>
          <w:rFonts w:ascii="Arial" w:hAnsi="Arial" w:eastAsia="Arial" w:cs="Arial"/>
          <w:b w:val="0"/>
          <w:bCs w:val="0"/>
          <w:i w:val="1"/>
          <w:iCs w:val="1"/>
          <w:color w:val="000000" w:themeColor="text1" w:themeTint="FF" w:themeShade="FF"/>
        </w:rPr>
        <w:t xml:space="preserve"> entendemos que cada individuo busca su hogar ideal, y es por eso que ofrecemos una amplia gama de opciones y filtros de búsqueda en nuestra plataforma digital. Desde la ubicación hasta las características físicas, nos esforzamos por acercar a nuestros usuarios a lo que están buscando. Con cobertura en todas las alcaldías de la Ciudad de México y gran parte del Estado de México, nos aseguramos de que nadie se quede sin encontrar el hogar que tanto anhela"</w:t>
      </w:r>
      <w:r w:rsidRPr="63BEB260" w:rsidR="7BAE22DC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, </w:t>
      </w:r>
      <w:r w:rsidRPr="63BEB260" w:rsidR="04376330">
        <w:rPr>
          <w:rFonts w:ascii="Arial" w:hAnsi="Arial" w:eastAsia="Arial" w:cs="Arial"/>
          <w:b w:val="0"/>
          <w:bCs w:val="0"/>
          <w:color w:val="000000" w:themeColor="text1" w:themeTint="FF" w:themeShade="FF"/>
        </w:rPr>
        <w:t xml:space="preserve">asegura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Benjamín Labra,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Cofundador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 xml:space="preserve"> y CEO de 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Houm</w:t>
      </w:r>
      <w:r w:rsidRPr="63BEB260" w:rsidR="7BAE22DC">
        <w:rPr>
          <w:rFonts w:ascii="Arial" w:hAnsi="Arial" w:eastAsia="Arial" w:cs="Arial"/>
          <w:b w:val="1"/>
          <w:bCs w:val="1"/>
          <w:color w:val="000000" w:themeColor="text1" w:themeTint="FF" w:themeShade="FF"/>
        </w:rPr>
        <w:t>.</w:t>
      </w:r>
    </w:p>
    <w:p w:rsidR="7ED7232B" w:rsidP="271B9A30" w:rsidRDefault="7ED7232B" w14:paraId="380BAA83" w14:textId="57C75007">
      <w:pPr>
        <w:spacing w:before="0" w:beforeAutospacing="off" w:after="0" w:afterAutospacing="off" w:line="259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271B9A30" w:rsidR="7ED7232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####</w:t>
      </w:r>
    </w:p>
    <w:p w:rsidR="7ED7232B" w:rsidP="271B9A30" w:rsidRDefault="7ED7232B" w14:paraId="7D5B2811" w14:textId="2B52ABBF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single"/>
          <w:lang w:val="es-ES"/>
        </w:rPr>
        <w:t>Acerca de Houm</w:t>
      </w:r>
    </w:p>
    <w:p w:rsidR="7ED7232B" w:rsidP="271B9A30" w:rsidRDefault="7ED7232B" w14:paraId="44DC6A30" w14:textId="6487B45F">
      <w:pPr>
        <w:spacing w:before="0" w:beforeAutospacing="off" w:after="0" w:afterAutospacing="off" w:line="259" w:lineRule="auto"/>
        <w:jc w:val="both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Houm, fundada en Chile en 2018 por Benjamín Labra y Nicolás Knockaert, ofrece una solución integral para dueños de propiedades que desean rentar o vender sus inmuebles de manera rápida y sin burocracia. Operando en Chile, Colombia y México, hemos revolucionado el mercado inmobiliario. Hasta la fecha, hemos servido a miles de clientes en tres países, acelerando sus transacciones en hasta 10 veces el tiempo tradicional. A través de diferentes rondas de inversión, incluidas la liderada por Y Combinator y la Serie A, Houm ha levantado más de USD $50 millones. Para más información, visita </w:t>
      </w:r>
      <w:hyperlink r:id="Rde5a2b98918b420a">
        <w:r w:rsidRPr="271B9A30" w:rsidR="7ED7232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https://houm.com/mx</w:t>
        </w:r>
      </w:hyperlink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 xml:space="preserve"> </w:t>
      </w:r>
    </w:p>
    <w:p w:rsidR="271B9A30" w:rsidP="271B9A30" w:rsidRDefault="271B9A30" w14:paraId="54ED4109" w14:textId="0C53465F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7ED7232B" w:rsidP="271B9A30" w:rsidRDefault="7ED7232B" w14:paraId="2352BF6C" w14:textId="6CA3DC9D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Contacto para prensa</w:t>
      </w:r>
    </w:p>
    <w:p w:rsidR="7ED7232B" w:rsidP="271B9A30" w:rsidRDefault="7ED7232B" w14:paraId="3AEB9682" w14:textId="722DBDFA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Another</w:t>
      </w:r>
      <w:r w:rsidRPr="271B9A30" w:rsidR="7ED7232B">
        <w:rPr>
          <w:rFonts w:ascii="Open Sans" w:hAnsi="Open Sans" w:eastAsia="Open Sans" w:cs="Open San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666666"/>
          <w:sz w:val="18"/>
          <w:szCs w:val="18"/>
          <w:u w:val="none"/>
          <w:lang w:val="es-ES"/>
        </w:rPr>
        <w:t xml:space="preserve"> </w:t>
      </w: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México</w:t>
      </w:r>
    </w:p>
    <w:p w:rsidR="7ED7232B" w:rsidP="271B9A30" w:rsidRDefault="7ED7232B" w14:paraId="3CCC1186" w14:textId="31B53358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271B9A30" w:rsidR="7ED7232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Rodrigo Franco</w:t>
      </w:r>
    </w:p>
    <w:p w:rsidR="7ED7232B" w:rsidP="271B9A30" w:rsidRDefault="7ED7232B" w14:paraId="46A5F378" w14:textId="21AA2334">
      <w:pPr>
        <w:spacing w:before="0" w:beforeAutospacing="off" w:after="0" w:afterAutospacing="off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hyperlink r:id="Ra50b029b79d84553">
        <w:r w:rsidRPr="271B9A30" w:rsidR="7ED7232B">
          <w:rPr>
            <w:rStyle w:val="Hyperlink"/>
            <w:rFonts w:ascii="Open Sans" w:hAnsi="Open Sans" w:eastAsia="Open Sans" w:cs="Open San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18"/>
            <w:szCs w:val="18"/>
            <w:lang w:val="es-ES"/>
          </w:rPr>
          <w:t>rodrigo.franco@another.co</w:t>
        </w:r>
      </w:hyperlink>
    </w:p>
    <w:p w:rsidR="271B9A30" w:rsidP="6929CE6D" w:rsidRDefault="271B9A30" w14:paraId="4A879677" w14:textId="553E3FA6">
      <w:pPr>
        <w:spacing w:before="0" w:beforeAutospacing="off" w:after="0" w:afterAutospacing="off" w:line="259" w:lineRule="auto"/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s-ES"/>
        </w:rPr>
      </w:pPr>
      <w:r w:rsidRPr="6929CE6D" w:rsidR="52CF40FB">
        <w:rPr>
          <w:rFonts w:ascii="Open Sans" w:hAnsi="Open Sans" w:eastAsia="Open Sans" w:cs="Open San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18"/>
          <w:szCs w:val="18"/>
          <w:u w:val="none"/>
          <w:lang w:val="es-ES"/>
        </w:rPr>
        <w:t>5570517579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e2372a943bb04d77"/>
      <w:footerReference w:type="default" r:id="R8ec5ee2679294f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DB9F2A" w:rsidTr="66DB9F2A" w14:paraId="7E54F93C">
      <w:trPr>
        <w:trHeight w:val="300"/>
      </w:trPr>
      <w:tc>
        <w:tcPr>
          <w:tcW w:w="3005" w:type="dxa"/>
          <w:tcMar/>
        </w:tcPr>
        <w:p w:rsidR="66DB9F2A" w:rsidP="66DB9F2A" w:rsidRDefault="66DB9F2A" w14:paraId="7FC862BF" w14:textId="0529540A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DB9F2A" w:rsidP="66DB9F2A" w:rsidRDefault="66DB9F2A" w14:paraId="0176AF79" w14:textId="26925F40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DB9F2A" w:rsidP="66DB9F2A" w:rsidRDefault="66DB9F2A" w14:paraId="12D87C37" w14:textId="25A7ADC5">
          <w:pPr>
            <w:pStyle w:val="Header"/>
            <w:bidi w:val="0"/>
            <w:ind w:right="-115"/>
            <w:jc w:val="right"/>
          </w:pPr>
        </w:p>
      </w:tc>
    </w:tr>
  </w:tbl>
  <w:p w:rsidR="66DB9F2A" w:rsidP="66DB9F2A" w:rsidRDefault="66DB9F2A" w14:paraId="53F9DE8E" w14:textId="387723B6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6DB9F2A" w:rsidTr="66DB9F2A" w14:paraId="0C6ED8B6">
      <w:trPr>
        <w:trHeight w:val="300"/>
      </w:trPr>
      <w:tc>
        <w:tcPr>
          <w:tcW w:w="3005" w:type="dxa"/>
          <w:tcMar/>
        </w:tcPr>
        <w:p w:rsidR="66DB9F2A" w:rsidP="66DB9F2A" w:rsidRDefault="66DB9F2A" w14:paraId="61521AD8" w14:textId="309ACBB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66DB9F2A" w:rsidP="66DB9F2A" w:rsidRDefault="66DB9F2A" w14:paraId="1E22C1F0" w14:textId="18D14DB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66DB9F2A" w:rsidP="66DB9F2A" w:rsidRDefault="66DB9F2A" w14:paraId="27455C7B" w14:textId="572B569C">
          <w:pPr>
            <w:pStyle w:val="Header"/>
            <w:bidi w:val="0"/>
            <w:ind w:right="-115"/>
            <w:jc w:val="right"/>
          </w:pPr>
          <w:r w:rsidR="66DB9F2A">
            <w:drawing>
              <wp:inline wp14:editId="0A6D267A" wp14:anchorId="0C0A8ECD">
                <wp:extent cx="1007609" cy="457509"/>
                <wp:effectExtent l="0" t="0" r="0" b="0"/>
                <wp:docPr id="1404884832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1f96649a115943f3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7609" cy="457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66DB9F2A" w:rsidP="66DB9F2A" w:rsidRDefault="66DB9F2A" w14:paraId="048A4DC5" w14:textId="3E0F751B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textHash int2:hashCode="LHvxt3eFm3Fkex" int2:id="R1WgJUUE">
      <int2:state int2:type="AugLoop_Text_Critique" int2:value="Rejected"/>
    </int2:textHash>
    <int2:textHash int2:hashCode="t8j/uPvGfBcTKO" int2:id="BOXEpffZ">
      <int2:state int2:type="AugLoop_Text_Critique" int2:value="Rejected"/>
    </int2:textHash>
    <int2:textHash int2:hashCode="jMhrvMJttkiL9U" int2:id="TeRPaWRD">
      <int2:state int2:type="AugLoop_Text_Critique" int2:value="Rejected"/>
    </int2:textHash>
    <int2:textHash int2:hashCode="F8ZCz50ejnwC8Q" int2:id="EiPLlCKy">
      <int2:state int2:type="AugLoop_Text_Critique" int2:value="Rejected"/>
    </int2:textHash>
    <int2:textHash int2:hashCode="jXyFxyh8wuEc7D" int2:id="tek2UgRW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3bc3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D5D928F"/>
    <w:rsid w:val="001BA41A"/>
    <w:rsid w:val="00BB118D"/>
    <w:rsid w:val="00F287E8"/>
    <w:rsid w:val="01B286E5"/>
    <w:rsid w:val="020F86AF"/>
    <w:rsid w:val="024EF9FE"/>
    <w:rsid w:val="0253F555"/>
    <w:rsid w:val="027B5FAF"/>
    <w:rsid w:val="02CE7AE6"/>
    <w:rsid w:val="02D81DCA"/>
    <w:rsid w:val="031BCB7B"/>
    <w:rsid w:val="0336FD2F"/>
    <w:rsid w:val="035344DC"/>
    <w:rsid w:val="03D6EC3C"/>
    <w:rsid w:val="040387E2"/>
    <w:rsid w:val="04376330"/>
    <w:rsid w:val="046CDA20"/>
    <w:rsid w:val="05F51B75"/>
    <w:rsid w:val="06445986"/>
    <w:rsid w:val="068251F5"/>
    <w:rsid w:val="0752B37F"/>
    <w:rsid w:val="084B0745"/>
    <w:rsid w:val="0858FA02"/>
    <w:rsid w:val="089CCDBD"/>
    <w:rsid w:val="08F84FEB"/>
    <w:rsid w:val="0AAF979A"/>
    <w:rsid w:val="0AE6D2AA"/>
    <w:rsid w:val="0AEE3B2E"/>
    <w:rsid w:val="0B1F65EF"/>
    <w:rsid w:val="0BDE1526"/>
    <w:rsid w:val="0BE77A56"/>
    <w:rsid w:val="0D032A3E"/>
    <w:rsid w:val="0D4334B3"/>
    <w:rsid w:val="0DEB4FA4"/>
    <w:rsid w:val="0E15AE3F"/>
    <w:rsid w:val="0E1B9185"/>
    <w:rsid w:val="0EF2E6E4"/>
    <w:rsid w:val="0F307B71"/>
    <w:rsid w:val="0F8E54E0"/>
    <w:rsid w:val="0F9CA2A2"/>
    <w:rsid w:val="1010F1AF"/>
    <w:rsid w:val="104AEF46"/>
    <w:rsid w:val="1088094B"/>
    <w:rsid w:val="10D4F796"/>
    <w:rsid w:val="10EF5514"/>
    <w:rsid w:val="10F87306"/>
    <w:rsid w:val="118F0DBB"/>
    <w:rsid w:val="11CAC356"/>
    <w:rsid w:val="122A9339"/>
    <w:rsid w:val="1243B003"/>
    <w:rsid w:val="13395D6D"/>
    <w:rsid w:val="13801AC4"/>
    <w:rsid w:val="13BF5FCB"/>
    <w:rsid w:val="13D1C82F"/>
    <w:rsid w:val="13DF8064"/>
    <w:rsid w:val="14A573BC"/>
    <w:rsid w:val="14A65B05"/>
    <w:rsid w:val="14BEFAC9"/>
    <w:rsid w:val="14C0F236"/>
    <w:rsid w:val="15275115"/>
    <w:rsid w:val="157B50C5"/>
    <w:rsid w:val="15A897D8"/>
    <w:rsid w:val="15C3611B"/>
    <w:rsid w:val="160A5AE2"/>
    <w:rsid w:val="164D6D33"/>
    <w:rsid w:val="16F63641"/>
    <w:rsid w:val="175C07D7"/>
    <w:rsid w:val="1842DDA3"/>
    <w:rsid w:val="18455D37"/>
    <w:rsid w:val="18A850FA"/>
    <w:rsid w:val="191286C9"/>
    <w:rsid w:val="19D0502D"/>
    <w:rsid w:val="19E92A9F"/>
    <w:rsid w:val="1A0C2115"/>
    <w:rsid w:val="1A35998B"/>
    <w:rsid w:val="1A9D1B92"/>
    <w:rsid w:val="1B208D4B"/>
    <w:rsid w:val="1C0B06AA"/>
    <w:rsid w:val="1CA9A89F"/>
    <w:rsid w:val="1CF28F1C"/>
    <w:rsid w:val="1D23FD49"/>
    <w:rsid w:val="1D6CCB5A"/>
    <w:rsid w:val="1E068536"/>
    <w:rsid w:val="1E0B94D1"/>
    <w:rsid w:val="1E7D1AA8"/>
    <w:rsid w:val="1E7E98C9"/>
    <w:rsid w:val="1E97C126"/>
    <w:rsid w:val="1ED4C047"/>
    <w:rsid w:val="1F7D993F"/>
    <w:rsid w:val="1FCC1179"/>
    <w:rsid w:val="201A3E55"/>
    <w:rsid w:val="2033A3F5"/>
    <w:rsid w:val="2045756F"/>
    <w:rsid w:val="2139F7EE"/>
    <w:rsid w:val="21A2B33E"/>
    <w:rsid w:val="22A52E48"/>
    <w:rsid w:val="22BE56A5"/>
    <w:rsid w:val="230DA76F"/>
    <w:rsid w:val="232EFB9E"/>
    <w:rsid w:val="23314C5B"/>
    <w:rsid w:val="23693132"/>
    <w:rsid w:val="243B2B21"/>
    <w:rsid w:val="244F5CF1"/>
    <w:rsid w:val="24C46C55"/>
    <w:rsid w:val="24DDEECD"/>
    <w:rsid w:val="25239411"/>
    <w:rsid w:val="2581AD6F"/>
    <w:rsid w:val="263B52FD"/>
    <w:rsid w:val="26E47EEE"/>
    <w:rsid w:val="26E5731B"/>
    <w:rsid w:val="271B9A30"/>
    <w:rsid w:val="27D7235E"/>
    <w:rsid w:val="27EEC2BC"/>
    <w:rsid w:val="2806FDD9"/>
    <w:rsid w:val="29369B45"/>
    <w:rsid w:val="2972F3BF"/>
    <w:rsid w:val="2973D46C"/>
    <w:rsid w:val="298A931D"/>
    <w:rsid w:val="29A3AFE7"/>
    <w:rsid w:val="2A535A7A"/>
    <w:rsid w:val="2A6A8A88"/>
    <w:rsid w:val="2A9FB20B"/>
    <w:rsid w:val="2AB43870"/>
    <w:rsid w:val="2ADA36EA"/>
    <w:rsid w:val="2AEB40B2"/>
    <w:rsid w:val="2BC97B87"/>
    <w:rsid w:val="2BE480FA"/>
    <w:rsid w:val="2C065AE9"/>
    <w:rsid w:val="2CAA9481"/>
    <w:rsid w:val="2CAF38BA"/>
    <w:rsid w:val="2CAF38BA"/>
    <w:rsid w:val="2D1E0164"/>
    <w:rsid w:val="2D22F2FB"/>
    <w:rsid w:val="2D7AFA12"/>
    <w:rsid w:val="2D96DC6D"/>
    <w:rsid w:val="2D96DC6D"/>
    <w:rsid w:val="2DB23572"/>
    <w:rsid w:val="2E0D913C"/>
    <w:rsid w:val="2E0D913C"/>
    <w:rsid w:val="2F32ACCE"/>
    <w:rsid w:val="2F5322B5"/>
    <w:rsid w:val="2FE23543"/>
    <w:rsid w:val="3020B2E3"/>
    <w:rsid w:val="3020B2E3"/>
    <w:rsid w:val="304A3009"/>
    <w:rsid w:val="304A3009"/>
    <w:rsid w:val="30E4BCCE"/>
    <w:rsid w:val="31997E44"/>
    <w:rsid w:val="31D44ADB"/>
    <w:rsid w:val="32759C6D"/>
    <w:rsid w:val="32BAEBF4"/>
    <w:rsid w:val="32F3E4DE"/>
    <w:rsid w:val="32F6867F"/>
    <w:rsid w:val="338497C8"/>
    <w:rsid w:val="34881AB9"/>
    <w:rsid w:val="378D7FD7"/>
    <w:rsid w:val="37EF80BA"/>
    <w:rsid w:val="37F4B6AD"/>
    <w:rsid w:val="395E9E5A"/>
    <w:rsid w:val="39862BC4"/>
    <w:rsid w:val="39F68406"/>
    <w:rsid w:val="3A836BE9"/>
    <w:rsid w:val="3AB209D0"/>
    <w:rsid w:val="3B0D5BFD"/>
    <w:rsid w:val="3C14D379"/>
    <w:rsid w:val="3C79ED95"/>
    <w:rsid w:val="3C9C75CD"/>
    <w:rsid w:val="3E05F23F"/>
    <w:rsid w:val="3E81AC19"/>
    <w:rsid w:val="3F6123F4"/>
    <w:rsid w:val="3FA1C2A0"/>
    <w:rsid w:val="3FC1C926"/>
    <w:rsid w:val="40185EBA"/>
    <w:rsid w:val="40312489"/>
    <w:rsid w:val="403EC433"/>
    <w:rsid w:val="4088EE8B"/>
    <w:rsid w:val="40C00D62"/>
    <w:rsid w:val="40D1E359"/>
    <w:rsid w:val="410AB88B"/>
    <w:rsid w:val="4168D9F5"/>
    <w:rsid w:val="41DA9494"/>
    <w:rsid w:val="4341F267"/>
    <w:rsid w:val="434AD2D1"/>
    <w:rsid w:val="43671E48"/>
    <w:rsid w:val="437664F5"/>
    <w:rsid w:val="4382C7B7"/>
    <w:rsid w:val="443FF093"/>
    <w:rsid w:val="44AEF055"/>
    <w:rsid w:val="44B40E2C"/>
    <w:rsid w:val="457C6F4A"/>
    <w:rsid w:val="45D2952E"/>
    <w:rsid w:val="460E5DA1"/>
    <w:rsid w:val="46871BE2"/>
    <w:rsid w:val="46C7F9D1"/>
    <w:rsid w:val="46EB14FE"/>
    <w:rsid w:val="4702A922"/>
    <w:rsid w:val="4707443E"/>
    <w:rsid w:val="4711DFC1"/>
    <w:rsid w:val="474DF683"/>
    <w:rsid w:val="47DCD317"/>
    <w:rsid w:val="48F94161"/>
    <w:rsid w:val="4971C8E1"/>
    <w:rsid w:val="49796D6D"/>
    <w:rsid w:val="49FD0090"/>
    <w:rsid w:val="4A377A43"/>
    <w:rsid w:val="4A917547"/>
    <w:rsid w:val="4AC273BD"/>
    <w:rsid w:val="4C15A64A"/>
    <w:rsid w:val="4C680BA0"/>
    <w:rsid w:val="4D980765"/>
    <w:rsid w:val="4D9859E1"/>
    <w:rsid w:val="4DA4B2B5"/>
    <w:rsid w:val="4DC07EEA"/>
    <w:rsid w:val="4EA79E4A"/>
    <w:rsid w:val="4EBD36E7"/>
    <w:rsid w:val="5094C681"/>
    <w:rsid w:val="51373133"/>
    <w:rsid w:val="515EE1D2"/>
    <w:rsid w:val="51BDC3DE"/>
    <w:rsid w:val="52120014"/>
    <w:rsid w:val="52CF40FB"/>
    <w:rsid w:val="530381D8"/>
    <w:rsid w:val="5336F572"/>
    <w:rsid w:val="53CA21C2"/>
    <w:rsid w:val="54602FF2"/>
    <w:rsid w:val="54665CD6"/>
    <w:rsid w:val="5476FD66"/>
    <w:rsid w:val="54D196E3"/>
    <w:rsid w:val="552038D2"/>
    <w:rsid w:val="5612CDC7"/>
    <w:rsid w:val="56A084E3"/>
    <w:rsid w:val="572BB941"/>
    <w:rsid w:val="573F3C27"/>
    <w:rsid w:val="57413BFE"/>
    <w:rsid w:val="575D97CC"/>
    <w:rsid w:val="5777DA42"/>
    <w:rsid w:val="57980B5F"/>
    <w:rsid w:val="57C24878"/>
    <w:rsid w:val="58A0DF99"/>
    <w:rsid w:val="5A7EBEDC"/>
    <w:rsid w:val="5B22AAA3"/>
    <w:rsid w:val="5B98D42C"/>
    <w:rsid w:val="5BAD6124"/>
    <w:rsid w:val="5C4B56F8"/>
    <w:rsid w:val="5D363F25"/>
    <w:rsid w:val="5D3D8AF0"/>
    <w:rsid w:val="5D5D928F"/>
    <w:rsid w:val="5D710408"/>
    <w:rsid w:val="5E48F069"/>
    <w:rsid w:val="5E5FD965"/>
    <w:rsid w:val="5E9C7381"/>
    <w:rsid w:val="5F6B585C"/>
    <w:rsid w:val="5FDFD8DE"/>
    <w:rsid w:val="60EE0BF3"/>
    <w:rsid w:val="61080C7D"/>
    <w:rsid w:val="61080C7D"/>
    <w:rsid w:val="613F6282"/>
    <w:rsid w:val="6145A65D"/>
    <w:rsid w:val="6192DE3D"/>
    <w:rsid w:val="61A98067"/>
    <w:rsid w:val="61F76242"/>
    <w:rsid w:val="62AA68A3"/>
    <w:rsid w:val="632EFFAE"/>
    <w:rsid w:val="63638FA1"/>
    <w:rsid w:val="63BEB260"/>
    <w:rsid w:val="63F6F7AA"/>
    <w:rsid w:val="6425A122"/>
    <w:rsid w:val="642E80FD"/>
    <w:rsid w:val="6457846A"/>
    <w:rsid w:val="64F785DF"/>
    <w:rsid w:val="65222A21"/>
    <w:rsid w:val="659AB887"/>
    <w:rsid w:val="65C17D16"/>
    <w:rsid w:val="662FE1FD"/>
    <w:rsid w:val="665AE741"/>
    <w:rsid w:val="666AEB4A"/>
    <w:rsid w:val="66DB9F2A"/>
    <w:rsid w:val="67038C27"/>
    <w:rsid w:val="675D4D77"/>
    <w:rsid w:val="67917182"/>
    <w:rsid w:val="686B10F4"/>
    <w:rsid w:val="686B10F4"/>
    <w:rsid w:val="68B07520"/>
    <w:rsid w:val="68D3960C"/>
    <w:rsid w:val="68F6682E"/>
    <w:rsid w:val="68F91DD8"/>
    <w:rsid w:val="6929CE6D"/>
    <w:rsid w:val="697D33F4"/>
    <w:rsid w:val="6A003DBE"/>
    <w:rsid w:val="6A665D45"/>
    <w:rsid w:val="6A94EE39"/>
    <w:rsid w:val="6AC3FCBA"/>
    <w:rsid w:val="6BD6FD4A"/>
    <w:rsid w:val="6C01D079"/>
    <w:rsid w:val="6C7DA78E"/>
    <w:rsid w:val="6D159907"/>
    <w:rsid w:val="6D27AC96"/>
    <w:rsid w:val="6D3495F4"/>
    <w:rsid w:val="6E052D16"/>
    <w:rsid w:val="6EDAB422"/>
    <w:rsid w:val="6EEF153A"/>
    <w:rsid w:val="6F25A411"/>
    <w:rsid w:val="6F4E2344"/>
    <w:rsid w:val="70E027D8"/>
    <w:rsid w:val="71090691"/>
    <w:rsid w:val="7148CFE9"/>
    <w:rsid w:val="72BD47C8"/>
    <w:rsid w:val="72E16F10"/>
    <w:rsid w:val="730E4A5A"/>
    <w:rsid w:val="7335338B"/>
    <w:rsid w:val="742E981D"/>
    <w:rsid w:val="7460E859"/>
    <w:rsid w:val="74A41130"/>
    <w:rsid w:val="75E4CB66"/>
    <w:rsid w:val="762CDD1B"/>
    <w:rsid w:val="76E2F79E"/>
    <w:rsid w:val="7808A4AE"/>
    <w:rsid w:val="79D7239D"/>
    <w:rsid w:val="7A15DEE5"/>
    <w:rsid w:val="7A48EAA2"/>
    <w:rsid w:val="7AAF9880"/>
    <w:rsid w:val="7B72BF25"/>
    <w:rsid w:val="7BAE22DC"/>
    <w:rsid w:val="7BE99E36"/>
    <w:rsid w:val="7BF9F660"/>
    <w:rsid w:val="7C04243F"/>
    <w:rsid w:val="7C14C94A"/>
    <w:rsid w:val="7C4EC457"/>
    <w:rsid w:val="7C93737F"/>
    <w:rsid w:val="7D465B20"/>
    <w:rsid w:val="7D855D67"/>
    <w:rsid w:val="7DA41E70"/>
    <w:rsid w:val="7DBAE725"/>
    <w:rsid w:val="7ED4E126"/>
    <w:rsid w:val="7ED7232B"/>
    <w:rsid w:val="7EE2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C101C"/>
  <w15:chartTrackingRefBased/>
  <w15:docId w15:val="{8FE71314-EF2A-4802-8469-C11EB422303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9ffaa746bc574af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https://houm.com/mx" TargetMode="External" Id="Rde5a2b98918b420a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hyperlink" Target="mailto:rodrigo.franco@another.co" TargetMode="External" Id="Ra50b029b79d84553" /><Relationship Type="http://schemas.openxmlformats.org/officeDocument/2006/relationships/fontTable" Target="fontTable.xml" Id="rId4" /><Relationship Type="http://schemas.microsoft.com/office/2020/10/relationships/intelligence" Target="intelligence2.xml" Id="Rb1545325cee0418a" /><Relationship Type="http://schemas.openxmlformats.org/officeDocument/2006/relationships/hyperlink" Target="https://houm.com/mx" TargetMode="External" Id="R527a3c650fd04460" /><Relationship Type="http://schemas.openxmlformats.org/officeDocument/2006/relationships/hyperlink" Target="https://es.statista.com/estadisticas/575948/numero-de-personas-en-mexico-por-entidad-federativa/" TargetMode="External" Id="R2ddd905c71bb4c1b" /><Relationship Type="http://schemas.openxmlformats.org/officeDocument/2006/relationships/header" Target="header.xml" Id="Re2372a943bb04d77" /><Relationship Type="http://schemas.openxmlformats.org/officeDocument/2006/relationships/footer" Target="footer.xml" Id="R8ec5ee2679294f07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1f96649a115943f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6BF287107FB47BE787F9414218981" ma:contentTypeVersion="15" ma:contentTypeDescription="Create a new document." ma:contentTypeScope="" ma:versionID="4d5010998a24e562ed25057900f30910">
  <xsd:schema xmlns:xsd="http://www.w3.org/2001/XMLSchema" xmlns:xs="http://www.w3.org/2001/XMLSchema" xmlns:p="http://schemas.microsoft.com/office/2006/metadata/properties" xmlns:ns2="1d5836ea-921a-4a8b-955f-6a37deda5052" xmlns:ns3="201fa1e3-e9f5-4728-ae09-720f67da3c62" targetNamespace="http://schemas.microsoft.com/office/2006/metadata/properties" ma:root="true" ma:fieldsID="108088a31998b2fa80fb8666c17ea0fe" ns2:_="" ns3:_="">
    <xsd:import namespace="1d5836ea-921a-4a8b-955f-6a37deda5052"/>
    <xsd:import namespace="201fa1e3-e9f5-4728-ae09-720f67da3c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836ea-921a-4a8b-955f-6a37deda5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1fa1e3-e9f5-4728-ae09-720f67da3c6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cea2bbc-4184-4ec7-a587-3196d7822bdc}" ma:internalName="TaxCatchAll" ma:showField="CatchAllData" ma:web="201fa1e3-e9f5-4728-ae09-720f67da3c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1fa1e3-e9f5-4728-ae09-720f67da3c62" xsi:nil="true"/>
    <lcf76f155ced4ddcb4097134ff3c332f xmlns="1d5836ea-921a-4a8b-955f-6a37deda505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9F5F494-4881-4C5F-8663-8BAEFC26EE54}"/>
</file>

<file path=customXml/itemProps2.xml><?xml version="1.0" encoding="utf-8"?>
<ds:datastoreItem xmlns:ds="http://schemas.openxmlformats.org/officeDocument/2006/customXml" ds:itemID="{B100905C-979B-400E-8656-C67717FA59DE}"/>
</file>

<file path=customXml/itemProps3.xml><?xml version="1.0" encoding="utf-8"?>
<ds:datastoreItem xmlns:ds="http://schemas.openxmlformats.org/officeDocument/2006/customXml" ds:itemID="{62A52016-7976-4238-BAEC-079760D71F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Gisela Gomez</dc:creator>
  <keywords/>
  <dc:description/>
  <lastModifiedBy>Rodrigo Franco Martínez</lastModifiedBy>
  <dcterms:created xsi:type="dcterms:W3CDTF">2024-02-20T16:51:52.0000000Z</dcterms:created>
  <dcterms:modified xsi:type="dcterms:W3CDTF">2024-03-06T16:36:50.3336352Z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0x0101001046BF287107FB47BE787F9414218981</vt:lpwstr>
  </property>
  <property fmtid="{D5CDD505-2E9C-101B-9397-08002B2CF9AE}" pid="3" name="MediaServiceImageTags">
    <vt:lpwstr/>
  </property>
</Properties>
</file>